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61A6A" w14:textId="2F90808A" w:rsidR="005C291F" w:rsidRPr="005C291F" w:rsidRDefault="005C291F" w:rsidP="005C291F">
      <w:pPr>
        <w:pStyle w:val="1"/>
        <w:jc w:val="center"/>
        <w:rPr>
          <w:b/>
        </w:rPr>
      </w:pPr>
      <w:r w:rsidRPr="005C291F">
        <w:rPr>
          <w:b/>
        </w:rPr>
        <w:t>О целесообразности создания Научного совета РААСН</w:t>
      </w:r>
    </w:p>
    <w:p w14:paraId="57503623" w14:textId="0B3D4F46" w:rsidR="005C291F" w:rsidRPr="005C291F" w:rsidRDefault="005C291F" w:rsidP="005C291F">
      <w:pPr>
        <w:pStyle w:val="1"/>
        <w:jc w:val="center"/>
        <w:rPr>
          <w:b/>
        </w:rPr>
      </w:pPr>
      <w:r w:rsidRPr="005C291F">
        <w:rPr>
          <w:b/>
        </w:rPr>
        <w:t>по историко-теоретическим проблемам</w:t>
      </w:r>
      <w:bookmarkStart w:id="0" w:name="_GoBack"/>
      <w:bookmarkEnd w:id="0"/>
    </w:p>
    <w:p w14:paraId="3B39D08E" w14:textId="75505764" w:rsidR="005C291F" w:rsidRDefault="005C291F" w:rsidP="005C291F">
      <w:pPr>
        <w:pStyle w:val="1"/>
        <w:jc w:val="center"/>
      </w:pPr>
      <w:r w:rsidRPr="005C291F">
        <w:rPr>
          <w:b/>
        </w:rPr>
        <w:t>архитектуры и градостроительства</w:t>
      </w:r>
    </w:p>
    <w:p w14:paraId="3402AA62" w14:textId="77777777" w:rsidR="005C291F" w:rsidRDefault="005C291F" w:rsidP="005C291F">
      <w:pPr>
        <w:pStyle w:val="1"/>
      </w:pPr>
    </w:p>
    <w:p w14:paraId="654F406D" w14:textId="77777777" w:rsidR="005C291F" w:rsidRDefault="005C291F" w:rsidP="005C291F">
      <w:pPr>
        <w:pStyle w:val="1"/>
        <w:ind w:firstLine="709"/>
      </w:pPr>
    </w:p>
    <w:p w14:paraId="2C6772BC" w14:textId="52ABBA4A" w:rsidR="005C291F" w:rsidRDefault="005C291F" w:rsidP="005C291F">
      <w:pPr>
        <w:pStyle w:val="1"/>
        <w:ind w:firstLine="709"/>
        <w:jc w:val="both"/>
      </w:pPr>
      <w:r>
        <w:t xml:space="preserve">Наша профессия переживает эпоху перемен. Нередко звучат пессимистические суждения по поводу ее состояния и перспектив существования. Многие теоретические постулаты советских времен все еще воздействуют на сознание и архитекторов, и заказчиков, хотя на самом деле утратили свои фундаментальные основания. Их пытаются актуализировать, создавая видимость наведения порядка в сфере регламентации проектной деятельности. Однако, практические результаты оставляют желать лучшего. Принято считать, что нельзя жить без правил, пусть и не совсем правильных. Поэтому наблюдается поспешность в законотворческой деятельности, в принятии бесконечных нормативных документов, которые якобы способны навести полный порядок в интересующей нас области. Но они заведомо не могут учесть всего многообразия новых проблем и трендов и быть до конца скоординированными, а значит, и работоспособными. </w:t>
      </w:r>
    </w:p>
    <w:p w14:paraId="17A967AC" w14:textId="304AA944" w:rsidR="005C291F" w:rsidRDefault="005C291F" w:rsidP="005C291F">
      <w:pPr>
        <w:pStyle w:val="1"/>
        <w:ind w:firstLine="709"/>
        <w:jc w:val="both"/>
      </w:pPr>
      <w:r>
        <w:t xml:space="preserve">Суть дела заключается отнюдь не в недостатке рычагов управления, а в слабом понимании причин происходящего и непродуманности целей дальнейшего движения. Для архитектуры и градостроительства прокламируемый экономический рост любой ценой никак не может быть убедительным ориентиром, ибо, как мы знаем, погоня за ним оборачивается либо исчезновением искусства, либо вакханалией дурновкусия при массовой утрате историко-культурного наследия. Давно назрела необходимость отказа от мышления такой парой категорий, как базис и надстройка. Наращивание материальных ресурсов не может быть самоцелью. Культурные смыслы, духовные идеалы и вытекающие из них социальные задачи – вот, что должно стать определяющим во всей цепочке жизненных интересов и практических действий человеческого сообщества. Эта мысль вселяет надежду на то, что архитектура как устремленное в будущее, провидческое и проектное творчество сможет вернуть себе значение высокого </w:t>
      </w:r>
      <w:proofErr w:type="spellStart"/>
      <w:r>
        <w:t>жизнестроительного</w:t>
      </w:r>
      <w:proofErr w:type="spellEnd"/>
      <w:r>
        <w:t xml:space="preserve"> искусства.</w:t>
      </w:r>
    </w:p>
    <w:p w14:paraId="58FAEF00" w14:textId="04C783C8" w:rsidR="005C291F" w:rsidRDefault="005C291F" w:rsidP="005C291F">
      <w:pPr>
        <w:pStyle w:val="1"/>
        <w:ind w:firstLine="709"/>
        <w:jc w:val="both"/>
      </w:pPr>
      <w:r>
        <w:t xml:space="preserve">Важнейшей функцией РААСН является содействие развитию фундаментальных исследований в области архитектуры и градостроительства. Именно такие исследования должны закладываться в основу всех дальнейших научно-методических и прикладных инновационных разработок. Хотя это остается слабым местом в силу разобщенности и недостаточной интенсивности научных работ разных уровней. Практика не может быть успешной без благих побудительных мотивов, высоких идей и добротной теории, которая в свою очередь нуждается в опоре на профессиональное изучение исторического опыта, сохраняющего так или иначе актуальность сегодня. Для того, чтобы сконцентрировать усилия соответствующих специалистов на выявлении и всестороннем обсуждении наиболее острых и неоднозначных историко-теоретических проблем, а также на генерировании новых идей, способных инициировать продуктивное развитие архитектурно-градостроительной деятельности, представляется целесообразным создание при Президиуме РААСН вышеуказанного Научного совета. </w:t>
      </w:r>
    </w:p>
    <w:p w14:paraId="2DAFB1B6" w14:textId="3F390DA8" w:rsidR="005C291F" w:rsidRDefault="005C291F" w:rsidP="005C291F">
      <w:pPr>
        <w:pStyle w:val="1"/>
        <w:ind w:firstLine="709"/>
        <w:jc w:val="both"/>
      </w:pPr>
      <w:r>
        <w:t xml:space="preserve">В отличие от Ученых советов Академии, этот Совет не должен быть обременен рассмотрением текущих плановых работ ЦНИИП Минстроя России. Предполагается, что в своей деятельности он не будет пересекаться и с Академическим советом по сохранению </w:t>
      </w:r>
      <w:r>
        <w:lastRenderedPageBreak/>
        <w:t xml:space="preserve">архитектурно-градостроительного наследия, который настроен на оперативное решение конкретных вопросов, по воле случая оказывающихся на повестке дня. </w:t>
      </w:r>
    </w:p>
    <w:p w14:paraId="48415D5F" w14:textId="44F76BC6" w:rsidR="005C291F" w:rsidRDefault="005C291F" w:rsidP="005C291F">
      <w:pPr>
        <w:pStyle w:val="1"/>
        <w:ind w:firstLine="709"/>
        <w:jc w:val="both"/>
      </w:pPr>
      <w:r>
        <w:t xml:space="preserve">Создание Научного совета по историко-теоретическим проблемам архитектуры и градостроительства позволит уделить гораздо большее внимание гуманитарным аспектам профессиональной деятельности, что чрезвычайно важно сегодня, когда эта деятельность во-многом подавлена прагматизмом строительного бизнеса и отчуждена от реальных потребностей и чаяний человека.  Возрождение архитектуры будет возможно только тогда, когда будут восстановлены ее прямые и обратные связи с социумом. Есть потребность в специальном, целенаправленном коллегиальном обсуждении основополагающих и трудных для понимания проблем становления, эволюции, развития и деградации, возрождения и трансформации архитектурно-градостроительной культуры, образного мышления, ремесла и искусства. Особый интерес представляет нахождение наиболее устойчивых, проходящих сквозь века профессиональных принципов и постулатов, а также и исторически преходящих, подверженных моде, то возникающих, то исчезающих. Их исчезновение, однако, никогда не бывает бесследным: ведь памятники сохраняют на себе патину времени и встраиваются во всегда неповторимый исторический контекст. </w:t>
      </w:r>
    </w:p>
    <w:p w14:paraId="0EA7DF94" w14:textId="2950A5FC" w:rsidR="005C291F" w:rsidRDefault="005C291F" w:rsidP="005C291F">
      <w:pPr>
        <w:pStyle w:val="1"/>
        <w:ind w:firstLine="709"/>
        <w:jc w:val="both"/>
      </w:pPr>
      <w:r>
        <w:t xml:space="preserve">Зыбкость многих субъективных суждений об архитектуре заставляет сосредоточиться на осмыслении ее с широких философских, мировоззренческих, культурологических и искусствоведческих позиций. Вместе с тем, нужны и естественнонаучные подходы, отвечающие механизмам взаимодействия архитектуры с природными ландшафтами и биосферой. Из этого следует, что нам необходимо всемерно развивать междисциплинарные исследования. Новый Научный совет РААСН может взять на себя решение этой задачи. </w:t>
      </w:r>
    </w:p>
    <w:p w14:paraId="5938F0FA" w14:textId="04D71C3D" w:rsidR="005C291F" w:rsidRDefault="005C291F" w:rsidP="005C291F">
      <w:pPr>
        <w:pStyle w:val="1"/>
        <w:ind w:firstLine="709"/>
        <w:jc w:val="both"/>
      </w:pPr>
      <w:r>
        <w:t xml:space="preserve">Следует уточнить пределы научной компетенции данного Совета. В основном, они охватывают собой архитектуру – с древнейших времен до современности. Но по необходимости затрагивают и градостроительство как сферу приложения труда архитекторов, как особое большое искусство организации пространства жизнедеятельности человека и общества. По мере возможности в эти пределы будут вовлекаться и наиболее существенные вопросы развития строительных технологий. </w:t>
      </w:r>
    </w:p>
    <w:p w14:paraId="73BBCB56" w14:textId="77777777" w:rsidR="00802DA9" w:rsidRDefault="00802DA9" w:rsidP="005C291F">
      <w:pPr>
        <w:pStyle w:val="1"/>
        <w:ind w:firstLine="709"/>
        <w:jc w:val="both"/>
      </w:pPr>
    </w:p>
    <w:sectPr w:rsidR="00802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F5"/>
    <w:rsid w:val="005C291F"/>
    <w:rsid w:val="007442F5"/>
    <w:rsid w:val="00802DA9"/>
    <w:rsid w:val="00A0491D"/>
    <w:rsid w:val="00F5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1237"/>
  <w15:chartTrackingRefBased/>
  <w15:docId w15:val="{BAEB5F59-23BD-436D-AF3F-EB7F9B01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291F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A0491D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10">
    <w:name w:val="Стиль1 Знак"/>
    <w:basedOn w:val="a0"/>
    <w:link w:val="1"/>
    <w:rsid w:val="00A049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</Words>
  <Characters>4609</Characters>
  <Application>Microsoft Office Word</Application>
  <DocSecurity>0</DocSecurity>
  <Lines>38</Lines>
  <Paragraphs>10</Paragraphs>
  <ScaleCrop>false</ScaleCrop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Царева</dc:creator>
  <cp:keywords/>
  <dc:description/>
  <cp:lastModifiedBy>София Царева</cp:lastModifiedBy>
  <cp:revision>2</cp:revision>
  <dcterms:created xsi:type="dcterms:W3CDTF">2018-12-03T11:36:00Z</dcterms:created>
  <dcterms:modified xsi:type="dcterms:W3CDTF">2018-12-03T11:38:00Z</dcterms:modified>
</cp:coreProperties>
</file>